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CA" w:rsidRDefault="002265CA" w:rsidP="002265C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265CA" w:rsidRDefault="002265CA" w:rsidP="002265C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265CA" w:rsidRPr="00601ED5" w:rsidRDefault="002265CA" w:rsidP="002265C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2265CA" w:rsidRDefault="002265CA" w:rsidP="002265C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117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2265CA" w:rsidRPr="00530FEA" w:rsidRDefault="002265CA" w:rsidP="002265C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530FEA">
        <w:rPr>
          <w:rFonts w:ascii="Arial" w:hAnsi="Arial" w:cs="Arial"/>
          <w:b/>
          <w:bCs/>
          <w:sz w:val="28"/>
          <w:szCs w:val="28"/>
          <w:rtl/>
        </w:rPr>
        <w:t>بالإشراف على تنفيذ أعمال إعادة تأهيل مركز إنطلاق ووصول مجمع البتراء الداخلي/ لواء البتراء</w:t>
      </w:r>
    </w:p>
    <w:p w:rsidR="002265CA" w:rsidRDefault="002265CA" w:rsidP="002265C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2265CA" w:rsidRDefault="002265CA" w:rsidP="002265C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2265CA" w:rsidRDefault="002265CA" w:rsidP="002265C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2265CA" w:rsidRPr="0091200C" w:rsidTr="007D1F53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2265CA" w:rsidRPr="0091200C" w:rsidRDefault="002265CA" w:rsidP="007D1F5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2265CA" w:rsidRPr="0091200C" w:rsidRDefault="002265CA" w:rsidP="007D1F5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2265CA" w:rsidRPr="0091200C" w:rsidRDefault="002265CA" w:rsidP="007D1F5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Pr="00860ACB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 وسكرتشيان والمصري ذ.م.م</w:t>
            </w:r>
            <w:r w:rsidRPr="000D344C">
              <w:rPr>
                <w:rFonts w:hint="cs"/>
                <w:szCs w:val="32"/>
                <w:rtl/>
              </w:rPr>
              <w:t>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  <w:lang w:bidi="ar-JO"/>
              </w:rPr>
            </w:pPr>
            <w:r w:rsidRPr="00DF1E2D">
              <w:rPr>
                <w:rFonts w:hint="cs"/>
                <w:szCs w:val="32"/>
                <w:rtl/>
                <w:lang w:bidi="ar-JO"/>
              </w:rPr>
              <w:t>186400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Pr="00860ACB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 عسلي للاستشارات الهندسية وإدارة المشاريع</w:t>
            </w:r>
            <w:r w:rsidRPr="000D344C">
              <w:rPr>
                <w:rFonts w:hint="cs"/>
                <w:szCs w:val="32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198400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Pr="00860ACB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rFonts w:hint="cs"/>
                <w:szCs w:val="32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201098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  <w:lang w:bidi="ar-JO"/>
              </w:rPr>
              <w:t>شركة دار العمران للتخطيط والعمارة والهندسة</w:t>
            </w:r>
          </w:p>
        </w:tc>
        <w:tc>
          <w:tcPr>
            <w:tcW w:w="2880" w:type="dxa"/>
            <w:vAlign w:val="center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330400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 المستقبل للاستشارات الهندسيه والبيئية</w:t>
            </w:r>
          </w:p>
        </w:tc>
        <w:tc>
          <w:tcPr>
            <w:tcW w:w="2880" w:type="dxa"/>
            <w:vAlign w:val="center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297700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 مكتب جمال الشخشير للاستشارات الهندسية وتخطيط المدن</w:t>
            </w:r>
            <w:r w:rsidRPr="000D344C">
              <w:rPr>
                <w:rFonts w:hint="cs"/>
                <w:szCs w:val="32"/>
                <w:rtl/>
              </w:rPr>
              <w:t xml:space="preserve"> ذ.م.م</w:t>
            </w:r>
          </w:p>
        </w:tc>
        <w:tc>
          <w:tcPr>
            <w:tcW w:w="2880" w:type="dxa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199630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262400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 المكتب الهندسي الاستشاري العالمي ذ.م.م</w:t>
            </w:r>
          </w:p>
        </w:tc>
        <w:tc>
          <w:tcPr>
            <w:tcW w:w="2880" w:type="dxa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388895.150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195500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وهيب مدانات مهندسون استشاريون</w:t>
            </w:r>
            <w:r w:rsidRPr="000D344C">
              <w:rPr>
                <w:rFonts w:hint="cs"/>
                <w:szCs w:val="32"/>
                <w:rtl/>
              </w:rPr>
              <w:t xml:space="preserve">/ </w:t>
            </w:r>
            <w:r w:rsidRPr="000D344C">
              <w:rPr>
                <w:szCs w:val="32"/>
                <w:rtl/>
              </w:rPr>
              <w:t>وهيب اسحق ميخائيل مدانات</w:t>
            </w:r>
          </w:p>
        </w:tc>
        <w:tc>
          <w:tcPr>
            <w:tcW w:w="2880" w:type="dxa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226940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  <w:vAlign w:val="center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200700</w:t>
            </w:r>
          </w:p>
        </w:tc>
      </w:tr>
      <w:tr w:rsidR="002265CA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2265CA" w:rsidRDefault="002265CA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</w:tcPr>
          <w:p w:rsidR="002265CA" w:rsidRPr="000D344C" w:rsidRDefault="002265CA" w:rsidP="007D1F53">
            <w:pPr>
              <w:rPr>
                <w:szCs w:val="32"/>
                <w:rtl/>
              </w:rPr>
            </w:pPr>
            <w:r w:rsidRPr="000D344C">
              <w:rPr>
                <w:szCs w:val="32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vAlign w:val="center"/>
          </w:tcPr>
          <w:p w:rsidR="002265CA" w:rsidRPr="000D344C" w:rsidRDefault="002265CA" w:rsidP="007D1F53">
            <w:pPr>
              <w:jc w:val="center"/>
              <w:rPr>
                <w:szCs w:val="32"/>
                <w:rtl/>
              </w:rPr>
            </w:pPr>
            <w:r w:rsidRPr="00DF1E2D">
              <w:rPr>
                <w:rFonts w:hint="cs"/>
                <w:szCs w:val="32"/>
                <w:rtl/>
              </w:rPr>
              <w:t>260000</w:t>
            </w:r>
          </w:p>
        </w:tc>
      </w:tr>
    </w:tbl>
    <w:p w:rsidR="002265CA" w:rsidRDefault="002265CA" w:rsidP="002265C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265CA" w:rsidRDefault="002265CA" w:rsidP="002265C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265CA" w:rsidRDefault="002265CA" w:rsidP="002265C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FE"/>
    <w:rsid w:val="002265CA"/>
    <w:rsid w:val="002274FE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75EB6-F579-4AE5-82BC-1CD233C3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5C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2025-12-03T11:27:00Z</dcterms:created>
  <dcterms:modified xsi:type="dcterms:W3CDTF">2025-12-03T11:28:00Z</dcterms:modified>
</cp:coreProperties>
</file>